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B7E" w:rsidRDefault="005D4B7E" w:rsidP="005D4B7E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5D4B7E" w:rsidRPr="000F6E89" w:rsidRDefault="005D4B7E" w:rsidP="005D4B7E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5D4B7E" w:rsidRDefault="005D4B7E" w:rsidP="005D4B7E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 распоряжению Администрации МО</w:t>
      </w:r>
    </w:p>
    <w:p w:rsidR="005D4B7E" w:rsidRPr="00AC2494" w:rsidRDefault="005D4B7E" w:rsidP="005D4B7E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AC2494">
        <w:rPr>
          <w:rFonts w:ascii="Times New Roman" w:hAnsi="Times New Roman" w:cs="Times New Roman"/>
          <w:sz w:val="24"/>
          <w:szCs w:val="24"/>
        </w:rPr>
        <w:t>«Городское поселение Суслонгер»</w:t>
      </w:r>
    </w:p>
    <w:p w:rsidR="005D4B7E" w:rsidRDefault="005D4B7E" w:rsidP="005D4B7E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6  от 02.04.2012</w:t>
      </w:r>
      <w:r w:rsidRPr="000F6E89">
        <w:rPr>
          <w:rFonts w:ascii="Times New Roman" w:hAnsi="Times New Roman" w:cs="Times New Roman"/>
          <w:sz w:val="24"/>
          <w:szCs w:val="24"/>
        </w:rPr>
        <w:t>г.</w:t>
      </w:r>
    </w:p>
    <w:p w:rsidR="005D4B7E" w:rsidRDefault="005D4B7E" w:rsidP="005D4B7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65DCA">
        <w:rPr>
          <w:rFonts w:ascii="Times New Roman" w:hAnsi="Times New Roman" w:cs="Times New Roman"/>
          <w:sz w:val="28"/>
          <w:szCs w:val="28"/>
        </w:rPr>
        <w:t>СВЕДЕНИЯ</w:t>
      </w:r>
    </w:p>
    <w:p w:rsidR="005D4B7E" w:rsidRDefault="005D4B7E" w:rsidP="005D4B7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имуществе и обязательствах имущественного характера  </w:t>
      </w:r>
      <w:r w:rsidRPr="00364A61">
        <w:rPr>
          <w:rFonts w:ascii="Times New Roman" w:hAnsi="Times New Roman" w:cs="Times New Roman"/>
          <w:b/>
          <w:sz w:val="28"/>
          <w:szCs w:val="28"/>
        </w:rPr>
        <w:t>Веселова Владимира Кондратьевича</w:t>
      </w:r>
    </w:p>
    <w:p w:rsidR="005D4B7E" w:rsidRDefault="005D4B7E" w:rsidP="005D4B7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членов его семьи за период с 1 января по 31 декабря 2013 г., представляемых для опубликования на официальном сайте </w:t>
      </w:r>
      <w:r w:rsidRPr="00E87D2F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«Звениговский муниципальный район»</w:t>
      </w:r>
      <w:r>
        <w:rPr>
          <w:rFonts w:ascii="Times New Roman" w:hAnsi="Times New Roman" w:cs="Times New Roman"/>
          <w:sz w:val="28"/>
          <w:szCs w:val="28"/>
        </w:rPr>
        <w:t xml:space="preserve"> или в средствах массовой информации</w:t>
      </w:r>
    </w:p>
    <w:p w:rsidR="005D4B7E" w:rsidRDefault="005D4B7E" w:rsidP="005D4B7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f4"/>
        <w:tblW w:w="0" w:type="auto"/>
        <w:tblLayout w:type="fixed"/>
        <w:tblLook w:val="04A0"/>
      </w:tblPr>
      <w:tblGrid>
        <w:gridCol w:w="2093"/>
        <w:gridCol w:w="2215"/>
        <w:gridCol w:w="2037"/>
        <w:gridCol w:w="1418"/>
        <w:gridCol w:w="1559"/>
        <w:gridCol w:w="1701"/>
        <w:gridCol w:w="1418"/>
        <w:gridCol w:w="1134"/>
        <w:gridCol w:w="1211"/>
      </w:tblGrid>
      <w:tr w:rsidR="005D4B7E" w:rsidTr="00C96F48">
        <w:trPr>
          <w:trHeight w:val="904"/>
        </w:trPr>
        <w:tc>
          <w:tcPr>
            <w:tcW w:w="2093" w:type="dxa"/>
            <w:vMerge w:val="restart"/>
          </w:tcPr>
          <w:p w:rsidR="005D4B7E" w:rsidRDefault="005D4B7E" w:rsidP="00C96F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5" w:type="dxa"/>
            <w:vMerge w:val="restart"/>
          </w:tcPr>
          <w:p w:rsidR="005D4B7E" w:rsidRDefault="005D4B7E" w:rsidP="005D4B7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Декларированный годовой доход за 2013 г. (рублей)</w:t>
            </w:r>
          </w:p>
        </w:tc>
        <w:tc>
          <w:tcPr>
            <w:tcW w:w="6715" w:type="dxa"/>
            <w:gridSpan w:val="4"/>
            <w:tcBorders>
              <w:bottom w:val="single" w:sz="4" w:space="0" w:color="auto"/>
            </w:tcBorders>
          </w:tcPr>
          <w:p w:rsidR="005D4B7E" w:rsidRDefault="005D4B7E" w:rsidP="00C96F4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 имущества и транспортных средств, принадлежащих на праве собственности</w:t>
            </w:r>
          </w:p>
        </w:tc>
        <w:tc>
          <w:tcPr>
            <w:tcW w:w="3763" w:type="dxa"/>
            <w:gridSpan w:val="3"/>
            <w:tcBorders>
              <w:bottom w:val="single" w:sz="4" w:space="0" w:color="auto"/>
            </w:tcBorders>
          </w:tcPr>
          <w:p w:rsidR="005D4B7E" w:rsidRDefault="005D4B7E" w:rsidP="00C96F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находящегося в пользовании</w:t>
            </w:r>
          </w:p>
        </w:tc>
      </w:tr>
      <w:tr w:rsidR="005D4B7E" w:rsidTr="00C96F48">
        <w:trPr>
          <w:trHeight w:val="1699"/>
        </w:trPr>
        <w:tc>
          <w:tcPr>
            <w:tcW w:w="2093" w:type="dxa"/>
            <w:vMerge/>
          </w:tcPr>
          <w:p w:rsidR="005D4B7E" w:rsidRDefault="005D4B7E" w:rsidP="00C96F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5" w:type="dxa"/>
            <w:vMerge/>
          </w:tcPr>
          <w:p w:rsidR="005D4B7E" w:rsidRDefault="005D4B7E" w:rsidP="00C96F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7" w:type="dxa"/>
            <w:tcBorders>
              <w:top w:val="single" w:sz="4" w:space="0" w:color="auto"/>
              <w:right w:val="single" w:sz="4" w:space="0" w:color="auto"/>
            </w:tcBorders>
          </w:tcPr>
          <w:p w:rsidR="005D4B7E" w:rsidRDefault="005D4B7E" w:rsidP="00C96F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наименование имущества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4B7E" w:rsidRDefault="005D4B7E" w:rsidP="00C96F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Площадь </w:t>
            </w:r>
          </w:p>
          <w:p w:rsidR="005D4B7E" w:rsidRDefault="005D4B7E" w:rsidP="00C96F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 кв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4B7E" w:rsidRDefault="005D4B7E" w:rsidP="00C96F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</w:tcPr>
          <w:p w:rsidR="005D4B7E" w:rsidRDefault="005D4B7E" w:rsidP="00C96F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</w:tcPr>
          <w:p w:rsidR="005D4B7E" w:rsidRDefault="005D4B7E" w:rsidP="00C96F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наименование имущества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4B7E" w:rsidRDefault="005D4B7E" w:rsidP="00C96F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Площадь </w:t>
            </w:r>
          </w:p>
          <w:p w:rsidR="005D4B7E" w:rsidRDefault="005D4B7E" w:rsidP="00C96F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 кв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5D4B7E" w:rsidRDefault="005D4B7E" w:rsidP="00C96F4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</w:tcBorders>
          </w:tcPr>
          <w:p w:rsidR="005D4B7E" w:rsidRDefault="005D4B7E" w:rsidP="00C96F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</w:t>
            </w:r>
          </w:p>
          <w:p w:rsidR="005D4B7E" w:rsidRDefault="005D4B7E" w:rsidP="00C96F4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4B7E" w:rsidTr="00C96F48">
        <w:tc>
          <w:tcPr>
            <w:tcW w:w="2093" w:type="dxa"/>
          </w:tcPr>
          <w:p w:rsidR="005D4B7E" w:rsidRDefault="005D4B7E" w:rsidP="00C96F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15" w:type="dxa"/>
          </w:tcPr>
          <w:p w:rsidR="005D4B7E" w:rsidRDefault="005D4B7E" w:rsidP="00C96F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37" w:type="dxa"/>
            <w:tcBorders>
              <w:right w:val="single" w:sz="4" w:space="0" w:color="auto"/>
            </w:tcBorders>
          </w:tcPr>
          <w:p w:rsidR="005D4B7E" w:rsidRDefault="005D4B7E" w:rsidP="00C96F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5D4B7E" w:rsidRDefault="005D4B7E" w:rsidP="00C96F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D4B7E" w:rsidRDefault="005D4B7E" w:rsidP="00C96F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5D4B7E" w:rsidRDefault="005D4B7E" w:rsidP="00C96F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5D4B7E" w:rsidRDefault="005D4B7E" w:rsidP="00C96F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D4B7E" w:rsidRDefault="005D4B7E" w:rsidP="00C96F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11" w:type="dxa"/>
            <w:tcBorders>
              <w:left w:val="single" w:sz="4" w:space="0" w:color="auto"/>
            </w:tcBorders>
          </w:tcPr>
          <w:p w:rsidR="005D4B7E" w:rsidRDefault="005D4B7E" w:rsidP="00C96F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5D4B7E" w:rsidTr="00C96F48">
        <w:tc>
          <w:tcPr>
            <w:tcW w:w="2093" w:type="dxa"/>
          </w:tcPr>
          <w:p w:rsidR="005D4B7E" w:rsidRDefault="005D4B7E" w:rsidP="00C96F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Веселов Владимир Кондратьевич, глава администрации МО «Городское поселение Суслонгер»</w:t>
            </w:r>
          </w:p>
        </w:tc>
        <w:tc>
          <w:tcPr>
            <w:tcW w:w="2215" w:type="dxa"/>
          </w:tcPr>
          <w:p w:rsidR="005D4B7E" w:rsidRDefault="005D4B7E" w:rsidP="00C96F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504764,00</w:t>
            </w:r>
          </w:p>
        </w:tc>
        <w:tc>
          <w:tcPr>
            <w:tcW w:w="2037" w:type="dxa"/>
            <w:tcBorders>
              <w:right w:val="single" w:sz="4" w:space="0" w:color="auto"/>
            </w:tcBorders>
          </w:tcPr>
          <w:p w:rsidR="005D4B7E" w:rsidRDefault="005D4B7E" w:rsidP="00C96F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дом,</w:t>
            </w:r>
          </w:p>
          <w:p w:rsidR="005D4B7E" w:rsidRDefault="005D4B7E" w:rsidP="00C96F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4A61">
              <w:rPr>
                <w:rFonts w:ascii="Times New Roman" w:hAnsi="Times New Roman" w:cs="Times New Roman"/>
                <w:sz w:val="32"/>
                <w:szCs w:val="32"/>
              </w:rPr>
              <w:t>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доли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5D4B7E" w:rsidRDefault="005D4B7E" w:rsidP="00C96F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87,7 кв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D4B7E" w:rsidRDefault="005D4B7E" w:rsidP="00C96F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5D4B7E" w:rsidRDefault="005D4B7E" w:rsidP="00C96F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5D4B7E" w:rsidRDefault="005D4B7E" w:rsidP="00C96F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Жилой дом, </w:t>
            </w:r>
          </w:p>
          <w:p w:rsidR="005D4B7E" w:rsidRDefault="005D4B7E" w:rsidP="00C96F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½ доли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D4B7E" w:rsidRDefault="005D4B7E" w:rsidP="00C96F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87,7</w:t>
            </w:r>
          </w:p>
        </w:tc>
        <w:tc>
          <w:tcPr>
            <w:tcW w:w="1211" w:type="dxa"/>
            <w:tcBorders>
              <w:left w:val="single" w:sz="4" w:space="0" w:color="auto"/>
            </w:tcBorders>
          </w:tcPr>
          <w:p w:rsidR="005D4B7E" w:rsidRDefault="005D4B7E" w:rsidP="00C96F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5D4B7E" w:rsidTr="00C96F48">
        <w:tc>
          <w:tcPr>
            <w:tcW w:w="2093" w:type="dxa"/>
          </w:tcPr>
          <w:p w:rsidR="005D4B7E" w:rsidRDefault="005D4B7E" w:rsidP="00C96F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Супруга</w:t>
            </w:r>
          </w:p>
          <w:p w:rsidR="005D4B7E" w:rsidRDefault="005D4B7E" w:rsidP="00C96F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5" w:type="dxa"/>
          </w:tcPr>
          <w:p w:rsidR="005D4B7E" w:rsidRDefault="005D4B7E" w:rsidP="00C96F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133220,00</w:t>
            </w:r>
          </w:p>
        </w:tc>
        <w:tc>
          <w:tcPr>
            <w:tcW w:w="2037" w:type="dxa"/>
            <w:tcBorders>
              <w:right w:val="single" w:sz="4" w:space="0" w:color="auto"/>
            </w:tcBorders>
          </w:tcPr>
          <w:p w:rsidR="005D4B7E" w:rsidRDefault="005D4B7E" w:rsidP="00C96F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дом,</w:t>
            </w:r>
          </w:p>
          <w:p w:rsidR="005D4B7E" w:rsidRDefault="005D4B7E" w:rsidP="00C96F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4A61">
              <w:rPr>
                <w:rFonts w:ascii="Times New Roman" w:hAnsi="Times New Roman" w:cs="Times New Roman"/>
                <w:sz w:val="32"/>
                <w:szCs w:val="32"/>
              </w:rPr>
              <w:t>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доли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5D4B7E" w:rsidRDefault="005D4B7E" w:rsidP="00C96F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87,7 кв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D4B7E" w:rsidRDefault="005D4B7E" w:rsidP="00C96F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5D4B7E" w:rsidRDefault="005D4B7E" w:rsidP="00C96F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Мазда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- 626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5D4B7E" w:rsidRDefault="005D4B7E" w:rsidP="00C96F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Жилой дом, </w:t>
            </w:r>
          </w:p>
          <w:p w:rsidR="005D4B7E" w:rsidRDefault="005D4B7E" w:rsidP="00C96F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½ доли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D4B7E" w:rsidRDefault="005D4B7E" w:rsidP="00C96F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87,7</w:t>
            </w:r>
          </w:p>
        </w:tc>
        <w:tc>
          <w:tcPr>
            <w:tcW w:w="1211" w:type="dxa"/>
            <w:tcBorders>
              <w:left w:val="single" w:sz="4" w:space="0" w:color="auto"/>
            </w:tcBorders>
          </w:tcPr>
          <w:p w:rsidR="005D4B7E" w:rsidRDefault="005D4B7E" w:rsidP="00C96F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5D4B7E" w:rsidTr="00C96F48">
        <w:tc>
          <w:tcPr>
            <w:tcW w:w="2093" w:type="dxa"/>
          </w:tcPr>
          <w:p w:rsidR="005D4B7E" w:rsidRDefault="005D4B7E" w:rsidP="00C96F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Несовершеннолетний ребенок</w:t>
            </w:r>
          </w:p>
        </w:tc>
        <w:tc>
          <w:tcPr>
            <w:tcW w:w="2215" w:type="dxa"/>
          </w:tcPr>
          <w:p w:rsidR="005D4B7E" w:rsidRDefault="005D4B7E" w:rsidP="00C96F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</w:p>
        </w:tc>
        <w:tc>
          <w:tcPr>
            <w:tcW w:w="2037" w:type="dxa"/>
            <w:tcBorders>
              <w:right w:val="single" w:sz="4" w:space="0" w:color="auto"/>
            </w:tcBorders>
          </w:tcPr>
          <w:p w:rsidR="005D4B7E" w:rsidRDefault="005D4B7E" w:rsidP="00C96F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5D4B7E" w:rsidRDefault="005D4B7E" w:rsidP="00C96F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D4B7E" w:rsidRDefault="005D4B7E" w:rsidP="00C96F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5D4B7E" w:rsidRDefault="005D4B7E" w:rsidP="00C96F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5D4B7E" w:rsidRDefault="005D4B7E" w:rsidP="00C96F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D4B7E" w:rsidRDefault="005D4B7E" w:rsidP="00C96F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11" w:type="dxa"/>
            <w:tcBorders>
              <w:left w:val="single" w:sz="4" w:space="0" w:color="auto"/>
            </w:tcBorders>
          </w:tcPr>
          <w:p w:rsidR="005D4B7E" w:rsidRDefault="005D4B7E" w:rsidP="00C96F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7C725D" w:rsidRDefault="007C725D"/>
    <w:sectPr w:rsidR="007C725D" w:rsidSect="001571E7">
      <w:pgSz w:w="16838" w:h="11906" w:orient="landscape"/>
      <w:pgMar w:top="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5D4B7E"/>
    <w:rsid w:val="00065D76"/>
    <w:rsid w:val="00101056"/>
    <w:rsid w:val="00120ABF"/>
    <w:rsid w:val="001B65DA"/>
    <w:rsid w:val="00237263"/>
    <w:rsid w:val="002529C3"/>
    <w:rsid w:val="00253B4D"/>
    <w:rsid w:val="002544DD"/>
    <w:rsid w:val="002A36DB"/>
    <w:rsid w:val="00323ABC"/>
    <w:rsid w:val="00324704"/>
    <w:rsid w:val="00332B50"/>
    <w:rsid w:val="00355293"/>
    <w:rsid w:val="003931A1"/>
    <w:rsid w:val="003D6C4C"/>
    <w:rsid w:val="003E3EC5"/>
    <w:rsid w:val="003E6239"/>
    <w:rsid w:val="00405491"/>
    <w:rsid w:val="0045001D"/>
    <w:rsid w:val="00451E3A"/>
    <w:rsid w:val="00452C91"/>
    <w:rsid w:val="00482552"/>
    <w:rsid w:val="00482B21"/>
    <w:rsid w:val="00553A04"/>
    <w:rsid w:val="005A1262"/>
    <w:rsid w:val="005D4B7E"/>
    <w:rsid w:val="005F7A0E"/>
    <w:rsid w:val="006120E7"/>
    <w:rsid w:val="00613EBE"/>
    <w:rsid w:val="00646A79"/>
    <w:rsid w:val="006B048F"/>
    <w:rsid w:val="00761D80"/>
    <w:rsid w:val="007952E4"/>
    <w:rsid w:val="007A1B6D"/>
    <w:rsid w:val="007C725D"/>
    <w:rsid w:val="007E66BB"/>
    <w:rsid w:val="0085576F"/>
    <w:rsid w:val="00857028"/>
    <w:rsid w:val="009209E7"/>
    <w:rsid w:val="009800E4"/>
    <w:rsid w:val="009E5563"/>
    <w:rsid w:val="009F4335"/>
    <w:rsid w:val="00A5275D"/>
    <w:rsid w:val="00AE5C0F"/>
    <w:rsid w:val="00B60122"/>
    <w:rsid w:val="00BB0825"/>
    <w:rsid w:val="00C15DE7"/>
    <w:rsid w:val="00C47397"/>
    <w:rsid w:val="00C554CB"/>
    <w:rsid w:val="00C64A69"/>
    <w:rsid w:val="00C72A30"/>
    <w:rsid w:val="00CC0C0C"/>
    <w:rsid w:val="00D259DC"/>
    <w:rsid w:val="00D66F43"/>
    <w:rsid w:val="00EA1522"/>
    <w:rsid w:val="00EE0D33"/>
    <w:rsid w:val="00F235CC"/>
    <w:rsid w:val="00F52A92"/>
    <w:rsid w:val="00F677F7"/>
    <w:rsid w:val="00FA7485"/>
    <w:rsid w:val="00FC2C66"/>
    <w:rsid w:val="00FE33A7"/>
    <w:rsid w:val="00FF1CEF"/>
    <w:rsid w:val="00FF2F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B7E"/>
    <w:pPr>
      <w:jc w:val="left"/>
    </w:pPr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paragraph" w:styleId="1">
    <w:name w:val="heading 1"/>
    <w:basedOn w:val="a"/>
    <w:next w:val="a"/>
    <w:link w:val="10"/>
    <w:qFormat/>
    <w:rsid w:val="00FA7485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jc w:val="center"/>
      <w:outlineLvl w:val="0"/>
    </w:pPr>
    <w:rPr>
      <w:rFonts w:asciiTheme="majorHAnsi" w:eastAsiaTheme="majorEastAsia" w:hAnsiTheme="majorHAnsi" w:cstheme="majorBidi"/>
      <w:b/>
      <w:bCs/>
      <w:i/>
      <w:iCs/>
      <w:color w:val="622423" w:themeColor="accent2" w:themeShade="7F"/>
      <w:sz w:val="22"/>
      <w:szCs w:val="2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A7485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jc w:val="center"/>
      <w:outlineLvl w:val="1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A7485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/>
      <w:ind w:left="144"/>
      <w:contextualSpacing/>
      <w:jc w:val="center"/>
      <w:outlineLvl w:val="2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A7485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/>
      <w:ind w:left="86"/>
      <w:contextualSpacing/>
      <w:jc w:val="center"/>
      <w:outlineLvl w:val="3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A7485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/>
      <w:ind w:left="86"/>
      <w:contextualSpacing/>
      <w:jc w:val="center"/>
      <w:outlineLvl w:val="4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A7485"/>
    <w:pPr>
      <w:pBdr>
        <w:bottom w:val="single" w:sz="4" w:space="2" w:color="E5B8B7" w:themeColor="accent2" w:themeTint="66"/>
      </w:pBdr>
      <w:spacing w:before="200" w:after="100"/>
      <w:contextualSpacing/>
      <w:jc w:val="center"/>
      <w:outlineLvl w:val="5"/>
    </w:pPr>
    <w:rPr>
      <w:rFonts w:asciiTheme="majorHAnsi" w:eastAsiaTheme="majorEastAsia" w:hAnsiTheme="majorHAnsi" w:cstheme="majorBidi"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A7485"/>
    <w:pPr>
      <w:pBdr>
        <w:bottom w:val="dotted" w:sz="4" w:space="2" w:color="D99594" w:themeColor="accent2" w:themeTint="99"/>
      </w:pBdr>
      <w:spacing w:before="200" w:after="100"/>
      <w:contextualSpacing/>
      <w:jc w:val="center"/>
      <w:outlineLvl w:val="6"/>
    </w:pPr>
    <w:rPr>
      <w:rFonts w:asciiTheme="majorHAnsi" w:eastAsiaTheme="majorEastAsia" w:hAnsiTheme="majorHAnsi" w:cstheme="majorBidi"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A7485"/>
    <w:pPr>
      <w:spacing w:before="200" w:after="100"/>
      <w:contextualSpacing/>
      <w:jc w:val="center"/>
      <w:outlineLvl w:val="7"/>
    </w:pPr>
    <w:rPr>
      <w:rFonts w:asciiTheme="majorHAnsi" w:eastAsiaTheme="majorEastAsia" w:hAnsiTheme="majorHAnsi" w:cstheme="majorBidi"/>
      <w:i/>
      <w:iCs/>
      <w:color w:val="C0504D" w:themeColor="accent2"/>
      <w:sz w:val="22"/>
      <w:szCs w:val="22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A7485"/>
    <w:pPr>
      <w:spacing w:before="200" w:after="100"/>
      <w:contextualSpacing/>
      <w:jc w:val="center"/>
      <w:outlineLvl w:val="8"/>
    </w:pPr>
    <w:rPr>
      <w:rFonts w:asciiTheme="majorHAnsi" w:eastAsiaTheme="majorEastAsia" w:hAnsiTheme="majorHAnsi" w:cstheme="majorBidi"/>
      <w:i/>
      <w:iCs/>
      <w:color w:val="C0504D" w:themeColor="accent2"/>
      <w:sz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7485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FA7485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FA7485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FA7485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A7485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A7485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FA7485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FA7485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FA7485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FA7485"/>
    <w:pPr>
      <w:spacing w:after="200" w:line="288" w:lineRule="auto"/>
      <w:jc w:val="center"/>
    </w:pPr>
    <w:rPr>
      <w:rFonts w:asciiTheme="minorHAnsi" w:eastAsiaTheme="minorHAnsi" w:hAnsiTheme="minorHAnsi" w:cstheme="minorBidi"/>
      <w:b/>
      <w:bCs/>
      <w:i/>
      <w:iCs/>
      <w:color w:val="943634" w:themeColor="accent2" w:themeShade="BF"/>
      <w:sz w:val="18"/>
      <w:szCs w:val="18"/>
      <w:lang w:val="en-US" w:eastAsia="en-US" w:bidi="en-US"/>
    </w:rPr>
  </w:style>
  <w:style w:type="paragraph" w:styleId="a4">
    <w:name w:val="Title"/>
    <w:basedOn w:val="a"/>
    <w:next w:val="a"/>
    <w:link w:val="a5"/>
    <w:uiPriority w:val="10"/>
    <w:qFormat/>
    <w:rsid w:val="00FA7485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jc w:val="center"/>
    </w:pPr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lang w:val="en-US" w:eastAsia="en-US" w:bidi="en-US"/>
    </w:rPr>
  </w:style>
  <w:style w:type="character" w:customStyle="1" w:styleId="a5">
    <w:name w:val="Название Знак"/>
    <w:basedOn w:val="a0"/>
    <w:link w:val="a4"/>
    <w:uiPriority w:val="10"/>
    <w:rsid w:val="00FA7485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FA7485"/>
    <w:pPr>
      <w:pBdr>
        <w:bottom w:val="dotted" w:sz="8" w:space="10" w:color="C0504D" w:themeColor="accent2"/>
      </w:pBdr>
      <w:spacing w:before="200" w:after="900"/>
      <w:jc w:val="center"/>
    </w:pPr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  <w:lang w:val="en-US" w:eastAsia="en-US" w:bidi="en-US"/>
    </w:rPr>
  </w:style>
  <w:style w:type="character" w:customStyle="1" w:styleId="a7">
    <w:name w:val="Подзаголовок Знак"/>
    <w:basedOn w:val="a0"/>
    <w:link w:val="a6"/>
    <w:uiPriority w:val="11"/>
    <w:rsid w:val="00FA7485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FA7485"/>
    <w:rPr>
      <w:b/>
      <w:bCs/>
      <w:spacing w:val="0"/>
    </w:rPr>
  </w:style>
  <w:style w:type="character" w:styleId="a9">
    <w:name w:val="Emphasis"/>
    <w:uiPriority w:val="20"/>
    <w:qFormat/>
    <w:rsid w:val="00FA7485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FA7485"/>
    <w:pPr>
      <w:jc w:val="center"/>
    </w:pPr>
    <w:rPr>
      <w:rFonts w:asciiTheme="minorHAnsi" w:eastAsiaTheme="minorHAnsi" w:hAnsiTheme="minorHAnsi" w:cstheme="minorBidi"/>
      <w:i/>
      <w:iCs/>
      <w:sz w:val="20"/>
      <w:lang w:val="en-US" w:eastAsia="en-US" w:bidi="en-US"/>
    </w:rPr>
  </w:style>
  <w:style w:type="paragraph" w:styleId="ab">
    <w:name w:val="List Paragraph"/>
    <w:basedOn w:val="a"/>
    <w:uiPriority w:val="34"/>
    <w:qFormat/>
    <w:rsid w:val="00FA7485"/>
    <w:pPr>
      <w:spacing w:after="200" w:line="288" w:lineRule="auto"/>
      <w:ind w:left="720"/>
      <w:contextualSpacing/>
      <w:jc w:val="center"/>
    </w:pPr>
    <w:rPr>
      <w:rFonts w:asciiTheme="minorHAnsi" w:eastAsiaTheme="minorHAnsi" w:hAnsiTheme="minorHAnsi" w:cstheme="minorBidi"/>
      <w:i/>
      <w:iCs/>
      <w:sz w:val="20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FA7485"/>
    <w:pPr>
      <w:spacing w:after="200" w:line="288" w:lineRule="auto"/>
      <w:jc w:val="center"/>
    </w:pPr>
    <w:rPr>
      <w:rFonts w:asciiTheme="minorHAnsi" w:eastAsiaTheme="minorHAnsi" w:hAnsiTheme="minorHAnsi" w:cstheme="minorBidi"/>
      <w:color w:val="943634" w:themeColor="accent2" w:themeShade="BF"/>
      <w:sz w:val="20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FA7485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FA7485"/>
    <w:pPr>
      <w:pBdr>
        <w:top w:val="dotted" w:sz="8" w:space="10" w:color="C0504D" w:themeColor="accent2"/>
        <w:bottom w:val="dotted" w:sz="8" w:space="10" w:color="C0504D" w:themeColor="accent2"/>
      </w:pBdr>
      <w:spacing w:after="200"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FA7485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FA7485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FA7485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FA7485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FA7485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FA7485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FA7485"/>
    <w:pPr>
      <w:outlineLvl w:val="9"/>
    </w:pPr>
  </w:style>
  <w:style w:type="paragraph" w:customStyle="1" w:styleId="11">
    <w:name w:val="Стиль1"/>
    <w:basedOn w:val="a"/>
    <w:link w:val="12"/>
    <w:qFormat/>
    <w:rsid w:val="00FA7485"/>
    <w:pPr>
      <w:jc w:val="center"/>
    </w:pPr>
  </w:style>
  <w:style w:type="character" w:customStyle="1" w:styleId="12">
    <w:name w:val="Стиль1 Знак"/>
    <w:basedOn w:val="a0"/>
    <w:link w:val="11"/>
    <w:rsid w:val="00FA7485"/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paragraph" w:customStyle="1" w:styleId="ConsPlusNormal">
    <w:name w:val="ConsPlusNormal"/>
    <w:rsid w:val="005D4B7E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val="ru-RU" w:eastAsia="ru-RU" w:bidi="ar-SA"/>
    </w:rPr>
  </w:style>
  <w:style w:type="table" w:styleId="af4">
    <w:name w:val="Table Grid"/>
    <w:basedOn w:val="a1"/>
    <w:uiPriority w:val="59"/>
    <w:rsid w:val="005D4B7E"/>
    <w:pPr>
      <w:jc w:val="left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173</Words>
  <Characters>992</Characters>
  <Application>Microsoft Office Word</Application>
  <DocSecurity>0</DocSecurity>
  <Lines>8</Lines>
  <Paragraphs>2</Paragraphs>
  <ScaleCrop>false</ScaleCrop>
  <Company>Reanimator Extreme Edition</Company>
  <LinksUpToDate>false</LinksUpToDate>
  <CharactersWithSpaces>1163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2014-04-28T04:54:00Z</dcterms:created>
  <dcterms:modified xsi:type="dcterms:W3CDTF">2014-04-28T04:56:00Z</dcterms:modified>
</cp:coreProperties>
</file>